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85" w:rsidRPr="002A2F45" w:rsidRDefault="00C17085" w:rsidP="00C17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F45">
        <w:rPr>
          <w:rFonts w:ascii="Times New Roman" w:hAnsi="Times New Roman" w:cs="Times New Roman"/>
          <w:sz w:val="24"/>
          <w:szCs w:val="24"/>
        </w:rPr>
        <w:t>PTA Meeting Minutes, November 2015</w:t>
      </w:r>
    </w:p>
    <w:p w:rsidR="00C17085" w:rsidRPr="002A2F45" w:rsidRDefault="00C17085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085" w:rsidRPr="002A2F45" w:rsidRDefault="00C17085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45" w:rsidRPr="002A2F45" w:rsidRDefault="002A2F45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</w:t>
      </w:r>
      <w:r w:rsidR="005D01D6">
        <w:rPr>
          <w:rFonts w:ascii="Times New Roman" w:eastAsia="Times New Roman" w:hAnsi="Times New Roman" w:cs="Times New Roman"/>
          <w:color w:val="000000"/>
          <w:sz w:val="24"/>
          <w:szCs w:val="24"/>
        </w:rPr>
        <w:t>began</w:t>
      </w: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3F0D14" w:rsidRPr="003F0D14">
        <w:rPr>
          <w:rFonts w:ascii="Times New Roman" w:eastAsia="Times New Roman" w:hAnsi="Times New Roman" w:cs="Times New Roman"/>
          <w:color w:val="000000"/>
          <w:sz w:val="24"/>
          <w:szCs w:val="24"/>
        </w:rPr>
        <w:t>7:04</w:t>
      </w:r>
    </w:p>
    <w:p w:rsidR="002A2F45" w:rsidRPr="002A2F45" w:rsidRDefault="002A2F45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F45" w:rsidRPr="002A2F45" w:rsidRDefault="002A2F45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Mrs. O: </w:t>
      </w:r>
    </w:p>
    <w:p w:rsidR="003F0D14" w:rsidRPr="002A2F45" w:rsidRDefault="003F0D14" w:rsidP="002A2F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3rd grade parents receive info on talented and gifted children</w:t>
      </w:r>
    </w:p>
    <w:p w:rsidR="003F0D14" w:rsidRPr="002A2F45" w:rsidRDefault="003F0D14" w:rsidP="002A2F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In view testing required by state of MD-part of Global Screening Process. Every 2nd grader is assessed for gifted and talented.  How child learns, needs to be enriched, some cases accelerated.  This is one piece of data.</w:t>
      </w:r>
    </w:p>
    <w:p w:rsidR="003F0D14" w:rsidRPr="002A2F45" w:rsidRDefault="003F0D14" w:rsidP="002A2F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Gifted and Talented is no</w:t>
      </w:r>
      <w:r w:rsid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about reading and math.</w:t>
      </w:r>
    </w:p>
    <w:p w:rsidR="003F0D14" w:rsidRPr="002A2F45" w:rsidRDefault="003F0D14" w:rsidP="002A2F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Any teacher can nominate a child, including art or music.</w:t>
      </w:r>
    </w:p>
    <w:p w:rsidR="003F0D14" w:rsidRPr="002A2F45" w:rsidRDefault="003F0D14" w:rsidP="002A2F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data is gathered committee meets-Mrs. O, 2nd grade teachers, any teachers who want in committee. Look </w:t>
      </w:r>
      <w:r w:rsid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at many things, not</w:t>
      </w: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testing. Some </w:t>
      </w:r>
      <w:r w:rsid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are</w:t>
      </w: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good testers.</w:t>
      </w:r>
    </w:p>
    <w:p w:rsidR="003F0D14" w:rsidRPr="002A2F45" w:rsidRDefault="003F0D14" w:rsidP="002A2F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May re</w:t>
      </w:r>
      <w:r w:rsid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screen next year. Sometimes late bloomers.</w:t>
      </w:r>
    </w:p>
    <w:p w:rsidR="003F0D14" w:rsidRPr="002A2F45" w:rsidRDefault="003F0D14" w:rsidP="002A2F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</w:p>
    <w:p w:rsidR="003F0D14" w:rsidRPr="002A2F45" w:rsidRDefault="002A2F45" w:rsidP="002A2F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F0D14"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equencing-nonverbal assessment</w:t>
      </w:r>
    </w:p>
    <w:p w:rsidR="003F0D14" w:rsidRPr="002A2F45" w:rsidRDefault="002A2F45" w:rsidP="002A2F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F0D14"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nalogy</w:t>
      </w:r>
    </w:p>
    <w:p w:rsidR="003F0D14" w:rsidRPr="002A2F45" w:rsidRDefault="002A2F45" w:rsidP="002A2F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3F0D14"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uantitative reasoning</w:t>
      </w:r>
    </w:p>
    <w:p w:rsidR="003F0D14" w:rsidRPr="002A2F45" w:rsidRDefault="002A2F45" w:rsidP="002A2F4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F0D14"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ental reasoning</w:t>
      </w:r>
    </w:p>
    <w:p w:rsidR="003F0D14" w:rsidRPr="002A2F45" w:rsidRDefault="002A2F45" w:rsidP="002A2F4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3F0D14"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erbal reasoning</w:t>
      </w:r>
    </w:p>
    <w:p w:rsidR="003F0D14" w:rsidRPr="002A2F45" w:rsidRDefault="003F0D14" w:rsidP="00707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D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 View assessment given in Dec. is timed but if kids </w:t>
      </w:r>
      <w:r w:rsid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F45"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accommodations</w:t>
      </w: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will be given </w:t>
      </w:r>
      <w:r w:rsid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the assessment in their classrooms</w:t>
      </w:r>
      <w:r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D14" w:rsidRPr="00424596" w:rsidRDefault="003F0D14" w:rsidP="004245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March parent receives input form</w:t>
      </w:r>
    </w:p>
    <w:p w:rsidR="003F0D14" w:rsidRPr="00424596" w:rsidRDefault="003F0D14" w:rsidP="004245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All data is compiled and flow chart is made to see who meets criteria.  In June will get letter to say if gifted and talented, rescreened or not.</w:t>
      </w:r>
    </w:p>
    <w:p w:rsidR="003F0D14" w:rsidRPr="00424596" w:rsidRDefault="003F0D14" w:rsidP="004245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3rd grade teachers are notified to 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their deep thinking skills.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</w:t>
      </w:r>
      <w:proofErr w:type="spellStart"/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Coldsping</w:t>
      </w:r>
      <w:proofErr w:type="spellEnd"/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4th and 5th grade.  About 60 children get selected. Typically 5-7 each year from each school. Past year 7 kids from Bells Mill.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Should receive application in Sept. for 3rd graders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Friday.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After receive application school is notified.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Sent to GT office. They want to see report cards, etc.</w:t>
      </w:r>
    </w:p>
    <w:p w:rsidR="003F0D14" w:rsidRPr="00424596" w:rsidRDefault="003F0D14" w:rsidP="004245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Next step applying for highly gifted c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hild is assessed at a much high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er in depth level.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People who apply-children are pulled out.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Assessor comes out from gifted office.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All decision made outside Bells Mill in GT office.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They determine if your child is selected.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 kids are waitlisted.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We find out in early spring.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Invited to Cold Spring for meeting;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you decide to accept.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If accepted, attend Cold Spring 4th and 5th year.</w:t>
      </w:r>
      <w:r w:rsid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596">
        <w:rPr>
          <w:rFonts w:ascii="Times New Roman" w:eastAsia="Times New Roman" w:hAnsi="Times New Roman" w:cs="Times New Roman"/>
          <w:color w:val="000000"/>
          <w:sz w:val="24"/>
          <w:szCs w:val="24"/>
        </w:rPr>
        <w:t>Then come back to Cabin John unless you are picked for magnet program.</w:t>
      </w:r>
    </w:p>
    <w:p w:rsidR="003F0D14" w:rsidRPr="00B1508C" w:rsidRDefault="003F0D14" w:rsidP="00B15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Dro</w:t>
      </w:r>
      <w:r w:rsidR="00B1508C"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p off and pick up at Bells Mill</w:t>
      </w:r>
    </w:p>
    <w:p w:rsidR="003F0D14" w:rsidRPr="00B1508C" w:rsidRDefault="00B1508C" w:rsidP="00B15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Bells Mill will still challenge your child. They can still be at a high level in math and reading even if they do not get selected. </w:t>
      </w:r>
    </w:p>
    <w:p w:rsidR="003F0D14" w:rsidRPr="00B1508C" w:rsidRDefault="003F0D14" w:rsidP="00B15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Going to Bells Mill prepares students for Cabi</w:t>
      </w:r>
      <w:r w:rsid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n John and eventually Churchill</w:t>
      </w:r>
    </w:p>
    <w:p w:rsidR="003F0D14" w:rsidRPr="00B1508C" w:rsidRDefault="003F0D14" w:rsidP="00B15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Compacted Math</w:t>
      </w:r>
    </w:p>
    <w:p w:rsidR="003F0D14" w:rsidRPr="00B1508C" w:rsidRDefault="003F0D14" w:rsidP="00B150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Not a gifted and talented program.</w:t>
      </w:r>
      <w:r w:rsid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Designed for children who need a faster pace of instruction.</w:t>
      </w:r>
      <w:r w:rsid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s for a few children where math is their gift.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,5,6</w:t>
      </w:r>
      <w:proofErr w:type="gramEnd"/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combined into 2 year course.</w:t>
      </w:r>
      <w:r w:rsid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children who just get it. Children are identified and pulled and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begin assessment.</w:t>
      </w:r>
      <w:r w:rsid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They ta</w:t>
      </w:r>
      <w:r w:rsid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508C"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copious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</w:t>
      </w:r>
      <w:r w:rsid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</w:t>
      </w:r>
      <w:r w:rsid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math behaviors they are demonstrating.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Process takes about 4 months.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3rd grade teachers are involved.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End of year take all info and decide which children are identified.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This would mean 4th and 5 ½ in 1 school year and 5th and 6 ½.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08C">
        <w:rPr>
          <w:rFonts w:ascii="Times New Roman" w:eastAsia="Times New Roman" w:hAnsi="Times New Roman" w:cs="Times New Roman"/>
          <w:color w:val="000000"/>
          <w:sz w:val="24"/>
          <w:szCs w:val="24"/>
        </w:rPr>
        <w:t>Those children who do this are 1 school year ahead in middle school. </w:t>
      </w:r>
    </w:p>
    <w:p w:rsidR="003F0D14" w:rsidRPr="00707D89" w:rsidRDefault="003F0D14" w:rsidP="00707D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UCARE</w:t>
      </w:r>
    </w:p>
    <w:p w:rsidR="003F0D14" w:rsidRPr="00707D89" w:rsidRDefault="003F0D14" w:rsidP="00707D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Understading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-comprehending concepts</w:t>
      </w:r>
    </w:p>
    <w:p w:rsidR="003F0D14" w:rsidRPr="00707D89" w:rsidRDefault="003F0D14" w:rsidP="00707D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Computing-carrying out procedures</w:t>
      </w:r>
    </w:p>
    <w:p w:rsidR="003F0D14" w:rsidRPr="00707D89" w:rsidRDefault="003F0D14" w:rsidP="00707D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Applying-demonstrating and solving math problems</w:t>
      </w:r>
    </w:p>
    <w:p w:rsidR="003F0D14" w:rsidRPr="00707D89" w:rsidRDefault="003F0D14" w:rsidP="00707D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Resoning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-use logic to explain solution</w:t>
      </w:r>
    </w:p>
    <w:p w:rsidR="003F0D14" w:rsidRPr="00707D89" w:rsidRDefault="003F0D14" w:rsidP="00707D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Engaging-joy of doing math</w:t>
      </w:r>
    </w:p>
    <w:p w:rsidR="003F0D14" w:rsidRPr="00707D89" w:rsidRDefault="003F0D14" w:rsidP="00707D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Mrs. O talked about courses that lead to College and Career Readiness.</w:t>
      </w:r>
    </w:p>
    <w:p w:rsidR="003F0D14" w:rsidRPr="00707D89" w:rsidRDefault="003F0D14" w:rsidP="00707D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Have to have 4 years of meaningful math to graduate from state of MD</w:t>
      </w:r>
    </w:p>
    <w:p w:rsidR="003F0D14" w:rsidRPr="00707D89" w:rsidRDefault="003F0D14" w:rsidP="00707D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Lottery Programs</w:t>
      </w:r>
    </w:p>
    <w:p w:rsidR="003F0D14" w:rsidRPr="00707D89" w:rsidRDefault="003F0D14" w:rsidP="00707D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Middle School Magnet Programs-3 programs</w:t>
      </w:r>
    </w:p>
    <w:p w:rsidR="003F0D14" w:rsidRPr="00707D89" w:rsidRDefault="003F0D14" w:rsidP="00707D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Agile magnet school/ lottery program, no assessments, advanced math</w:t>
      </w:r>
    </w:p>
    <w:p w:rsidR="003F0D14" w:rsidRPr="00707D89" w:rsidRDefault="003F0D14" w:rsidP="00707D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Loederman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Creative and Performing Arts-communication and humanities</w:t>
      </w:r>
    </w:p>
    <w:p w:rsidR="003F0D14" w:rsidRPr="00707D89" w:rsidRDefault="003F0D14" w:rsidP="00707D8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Parkland Magnet School for aerospace technology</w:t>
      </w:r>
    </w:p>
    <w:p w:rsidR="003F0D14" w:rsidRPr="00707D89" w:rsidRDefault="003F0D14" w:rsidP="00707D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Process</w:t>
      </w:r>
    </w:p>
    <w:p w:rsidR="003F0D14" w:rsidRPr="00707D89" w:rsidRDefault="003F0D14" w:rsidP="00707D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 and communication Program</w:t>
      </w:r>
    </w:p>
    <w:p w:rsidR="003F0D14" w:rsidRPr="00707D89" w:rsidRDefault="003F0D14" w:rsidP="00707D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Eastern Middle magnet </w:t>
      </w:r>
      <w:proofErr w:type="spellStart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Hamnities</w:t>
      </w:r>
      <w:proofErr w:type="spellEnd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Communication Program</w:t>
      </w:r>
    </w:p>
    <w:p w:rsidR="003F0D14" w:rsidRPr="00707D89" w:rsidRDefault="003F0D14" w:rsidP="00707D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Math Science and Computer Science Program</w:t>
      </w:r>
    </w:p>
    <w:p w:rsidR="003F0D14" w:rsidRPr="00707D89" w:rsidRDefault="003F0D14" w:rsidP="00707D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Takoma Park</w:t>
      </w:r>
    </w:p>
    <w:p w:rsidR="003F0D14" w:rsidRPr="003F0D14" w:rsidRDefault="003F0D14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D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D14" w:rsidRPr="003F0D14" w:rsidRDefault="003F0D14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F0D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8:06</w:t>
      </w:r>
      <w:r w:rsidR="00707D89" w:rsidRPr="00707D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F0D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Stacy speaks</w:t>
      </w:r>
      <w:r w:rsidR="00E12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07D89" w:rsidRDefault="00707D89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D89" w:rsidRPr="00707D89" w:rsidRDefault="00E12D88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Treasurer Report-</w:t>
      </w:r>
      <w:r w:rsidR="003F0D14" w:rsidRPr="003F0D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Joselyn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F0D14" w:rsidRPr="00707D89" w:rsidRDefault="003F0D14" w:rsidP="00707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1st Club Bells Mill Event brought in revenue.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Spirit wear came out even.</w:t>
      </w:r>
    </w:p>
    <w:p w:rsidR="003F0D14" w:rsidRPr="003F0D14" w:rsidRDefault="003F0D14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D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7D89" w:rsidRDefault="00E12D88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Delegate M</w:t>
      </w:r>
      <w:r w:rsidR="003F0D14" w:rsidRPr="003F0D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F0D14" w:rsidRPr="00707D89" w:rsidRDefault="00707D89" w:rsidP="00707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F0D14"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eeting spent 15/16 advocate priorities for PTA.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0D14"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Prior to delegate meeting was county council meeting.</w:t>
      </w:r>
    </w:p>
    <w:p w:rsidR="003F0D14" w:rsidRPr="003F0D14" w:rsidRDefault="003F0D14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D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D14" w:rsidRPr="00707D89" w:rsidRDefault="00707D89" w:rsidP="00707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Spirit Wear is in</w:t>
      </w:r>
    </w:p>
    <w:p w:rsidR="003F0D14" w:rsidRPr="00707D89" w:rsidRDefault="003F0D14" w:rsidP="00707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Pants are bac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kordered</w:t>
      </w:r>
    </w:p>
    <w:p w:rsidR="003F0D14" w:rsidRPr="00707D89" w:rsidRDefault="003F0D14" w:rsidP="00707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Lots of volunteer positions available.</w:t>
      </w:r>
    </w:p>
    <w:p w:rsidR="003F0D14" w:rsidRPr="003F0D14" w:rsidRDefault="003F0D14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D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D14" w:rsidRPr="00707D89" w:rsidRDefault="003F0D14" w:rsidP="00707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O </w:t>
      </w:r>
      <w:proofErr w:type="gramStart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send</w:t>
      </w:r>
      <w:proofErr w:type="gramEnd"/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connected email.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Nov. 16 Robert Frost middle school.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7-8:30 in media ctr.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Common websites used by children, monitor social media.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Workshop on cyber</w:t>
      </w:r>
      <w:r w:rsid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safet</w:t>
      </w:r>
      <w:r w:rsidRPr="00707D89">
        <w:rPr>
          <w:rFonts w:ascii="Times New Roman" w:eastAsia="Times New Roman" w:hAnsi="Times New Roman" w:cs="Times New Roman"/>
          <w:color w:val="000000"/>
          <w:sz w:val="24"/>
          <w:szCs w:val="24"/>
        </w:rPr>
        <w:t>y and social media.</w:t>
      </w:r>
    </w:p>
    <w:p w:rsidR="003F0D14" w:rsidRPr="003F0D14" w:rsidRDefault="003F0D14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D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D14" w:rsidRPr="003F0D14" w:rsidRDefault="00707D89" w:rsidP="003F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</w:t>
      </w:r>
      <w:r w:rsidR="00E87A38">
        <w:rPr>
          <w:rFonts w:ascii="Times New Roman" w:hAnsi="Times New Roman" w:cs="Times New Roman"/>
          <w:sz w:val="24"/>
          <w:szCs w:val="24"/>
        </w:rPr>
        <w:t xml:space="preserve">adjourned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3F0D14" w:rsidRPr="003F0D14">
        <w:rPr>
          <w:rFonts w:ascii="Times New Roman" w:eastAsia="Times New Roman" w:hAnsi="Times New Roman" w:cs="Times New Roman"/>
          <w:color w:val="000000"/>
          <w:sz w:val="24"/>
          <w:szCs w:val="24"/>
        </w:rPr>
        <w:t>8:2</w:t>
      </w:r>
      <w:r w:rsidR="003F0D14" w:rsidRPr="002A2F4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D3D6A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2E0191" w:rsidRPr="002A2F45" w:rsidRDefault="002E0191">
      <w:pPr>
        <w:rPr>
          <w:rFonts w:ascii="Times New Roman" w:hAnsi="Times New Roman" w:cs="Times New Roman"/>
          <w:sz w:val="24"/>
          <w:szCs w:val="24"/>
        </w:rPr>
      </w:pPr>
    </w:p>
    <w:sectPr w:rsidR="002E0191" w:rsidRPr="002A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984"/>
    <w:multiLevelType w:val="hybridMultilevel"/>
    <w:tmpl w:val="09E60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F31F3"/>
    <w:multiLevelType w:val="hybridMultilevel"/>
    <w:tmpl w:val="382A2B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541E9"/>
    <w:multiLevelType w:val="hybridMultilevel"/>
    <w:tmpl w:val="69C2D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9A31ED"/>
    <w:multiLevelType w:val="hybridMultilevel"/>
    <w:tmpl w:val="8F58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4"/>
    <w:rsid w:val="002A2F45"/>
    <w:rsid w:val="002E0191"/>
    <w:rsid w:val="003F0D14"/>
    <w:rsid w:val="00424596"/>
    <w:rsid w:val="00592968"/>
    <w:rsid w:val="005D01D6"/>
    <w:rsid w:val="00707D89"/>
    <w:rsid w:val="008D3D6A"/>
    <w:rsid w:val="00B1508C"/>
    <w:rsid w:val="00C17085"/>
    <w:rsid w:val="00E12D88"/>
    <w:rsid w:val="00E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Huse, Valerie A</dc:creator>
  <cp:lastModifiedBy>Huse, Valerie A</cp:lastModifiedBy>
  <cp:revision>10</cp:revision>
  <dcterms:created xsi:type="dcterms:W3CDTF">2016-05-06T02:30:00Z</dcterms:created>
  <dcterms:modified xsi:type="dcterms:W3CDTF">2016-05-06T03:21:00Z</dcterms:modified>
</cp:coreProperties>
</file>